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DA" w:rsidRPr="00012FD9" w:rsidRDefault="009976DA" w:rsidP="009976D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61681621" wp14:editId="7125CF98">
            <wp:extent cx="504825" cy="609600"/>
            <wp:effectExtent l="1905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9976DA" w:rsidRDefault="009976DA" w:rsidP="00997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9976DA" w:rsidRPr="0000235D" w:rsidRDefault="009976DA" w:rsidP="009976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9976DA" w:rsidRPr="00B91B85" w:rsidRDefault="009976DA" w:rsidP="009976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9976DA" w:rsidRPr="005031E3" w:rsidRDefault="009976DA" w:rsidP="009976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9976DA" w:rsidRPr="00F3111C" w:rsidRDefault="009976DA" w:rsidP="009976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9976DA" w:rsidRPr="00745AE5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6DA" w:rsidRPr="00B91B85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9976DA" w:rsidRPr="00B91B85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9976DA" w:rsidRPr="00B91B85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9976DA" w:rsidRPr="00B91B85" w:rsidRDefault="009976DA" w:rsidP="009976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9976DA" w:rsidRPr="002A1E32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І.І.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9976DA" w:rsidRPr="00D154D6" w:rsidRDefault="009976DA" w:rsidP="00997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76DA" w:rsidRPr="00745AE5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Плану роботи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ІІ квартал 2017 року. </w:t>
      </w:r>
    </w:p>
    <w:p w:rsidR="009976DA" w:rsidRDefault="009976DA" w:rsidP="009976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976DA" w:rsidRPr="00745AE5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Регламенту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Pr="00550BA3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976DA" w:rsidRPr="00745AE5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45AE5">
        <w:rPr>
          <w:rFonts w:ascii="Times New Roman" w:hAnsi="Times New Roman"/>
          <w:sz w:val="28"/>
          <w:szCs w:val="28"/>
          <w:lang w:val="uk-UA"/>
        </w:rPr>
        <w:t>.</w:t>
      </w:r>
      <w:r w:rsidRPr="00745AE5">
        <w:rPr>
          <w:sz w:val="28"/>
          <w:szCs w:val="28"/>
          <w:lang w:val="uk-UA"/>
        </w:rPr>
        <w:t xml:space="preserve"> </w:t>
      </w:r>
      <w:r w:rsidRPr="00745AE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організацію проведення двомісячника чистоти та благоустрою населених пунктів, проведенні щорічної всеукраїнської акції «За чисте довкілля»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Default="009976DA" w:rsidP="009976DA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745AE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45A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A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Про закінчення опалювального сезону по об’єктах, які розташовані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Pr="00550BA3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6DA" w:rsidRPr="00550BA3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громадських робіт у квітні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9976DA" w:rsidRDefault="009976DA" w:rsidP="009976DA">
      <w:pPr>
        <w:rPr>
          <w:rFonts w:ascii="Times New Roman" w:hAnsi="Times New Roman"/>
          <w:sz w:val="28"/>
          <w:szCs w:val="28"/>
          <w:lang w:val="uk-UA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76DA" w:rsidRDefault="009976DA" w:rsidP="009976D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</w:t>
      </w:r>
      <w:r w:rsidRPr="004C7560">
        <w:rPr>
          <w:sz w:val="28"/>
          <w:szCs w:val="28"/>
          <w:lang w:val="uk-UA"/>
        </w:rPr>
        <w:t xml:space="preserve"> </w:t>
      </w:r>
      <w:r w:rsidRPr="004C7560">
        <w:rPr>
          <w:rFonts w:ascii="Times New Roman" w:hAnsi="Times New Roman" w:cs="Times New Roman"/>
          <w:sz w:val="28"/>
          <w:szCs w:val="28"/>
          <w:lang w:val="uk-UA"/>
        </w:rPr>
        <w:t>Про колективне  звернення  громадян по питанню водопостачання .</w:t>
      </w:r>
    </w:p>
    <w:p w:rsidR="009976DA" w:rsidRPr="004C7560" w:rsidRDefault="009976DA" w:rsidP="009976D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76DA" w:rsidRPr="004C7560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976DA" w:rsidRPr="00550BA3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9976DA" w:rsidRPr="00745AE5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745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Плану роботи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ІІ квартал 2017 року 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Pr="00E3779C" w:rsidRDefault="009976DA" w:rsidP="009976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Регламенту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Pr="00745AE5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D3549">
        <w:rPr>
          <w:rFonts w:ascii="Times New Roman" w:hAnsi="Times New Roman"/>
          <w:sz w:val="28"/>
          <w:szCs w:val="28"/>
        </w:rPr>
        <w:t xml:space="preserve"> </w:t>
      </w:r>
      <w:r w:rsidRPr="00745AE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організацію проведення двомісячника чистоти та благоустрою населених пунктів, проведенні щорічної всеукраїнської акції «За чисте довкілля»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Default="009976DA" w:rsidP="009976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Default="009976DA" w:rsidP="009976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закінчення опалювального сезону по об’єктах, які розташовані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6DA" w:rsidRPr="00550BA3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745A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громадських робіт у квітні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5B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Default="009976DA" w:rsidP="00997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6DA" w:rsidRDefault="009976DA" w:rsidP="009976D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6DA" w:rsidRDefault="009976DA" w:rsidP="009976DA">
      <w:pPr>
        <w:tabs>
          <w:tab w:val="left" w:pos="41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C7560">
        <w:rPr>
          <w:rFonts w:ascii="Times New Roman" w:hAnsi="Times New Roman" w:cs="Times New Roman"/>
          <w:sz w:val="28"/>
          <w:szCs w:val="28"/>
          <w:lang w:val="uk-UA"/>
        </w:rPr>
        <w:t xml:space="preserve"> Про колективне  звернення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 по питанню </w:t>
      </w:r>
      <w:r w:rsidRPr="004C7560">
        <w:rPr>
          <w:rFonts w:ascii="Times New Roman" w:hAnsi="Times New Roman" w:cs="Times New Roman"/>
          <w:sz w:val="28"/>
          <w:szCs w:val="28"/>
          <w:lang w:val="uk-UA"/>
        </w:rPr>
        <w:t>водопостачання .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A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9976DA" w:rsidRDefault="009976DA" w:rsidP="00997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9976DA" w:rsidRDefault="009976DA" w:rsidP="009976D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76DA" w:rsidRDefault="009976DA" w:rsidP="009976D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76DA" w:rsidRDefault="009976DA" w:rsidP="009976D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9976DA" w:rsidRDefault="009976DA" w:rsidP="009976D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976DA" w:rsidRDefault="009976DA" w:rsidP="009976DA">
      <w:pPr>
        <w:rPr>
          <w:lang w:val="uk-UA"/>
        </w:rPr>
      </w:pPr>
    </w:p>
    <w:p w:rsidR="00B8184A" w:rsidRPr="009976DA" w:rsidRDefault="00B8184A">
      <w:pPr>
        <w:rPr>
          <w:lang w:val="uk-UA"/>
        </w:rPr>
      </w:pPr>
      <w:bookmarkStart w:id="0" w:name="_GoBack"/>
      <w:bookmarkEnd w:id="0"/>
    </w:p>
    <w:sectPr w:rsidR="00B8184A" w:rsidRPr="009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DA"/>
    <w:rsid w:val="007B2E85"/>
    <w:rsid w:val="009976DA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C8CBA-42B4-48E8-8B86-DB3321AB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6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2018-02-11T09:57:00Z</dcterms:created>
  <dcterms:modified xsi:type="dcterms:W3CDTF">2018-02-11T09:57:00Z</dcterms:modified>
</cp:coreProperties>
</file>